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febe81a" w14:textId="febe81a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B928E9">
        <w:rPr>
          <w:rFonts w:ascii="Arial" w:hAnsi="Arial" w:cs="Arial"/>
        </w:rPr>
        <w:t>370/2022-30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B928E9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BF58E3">
        <w:rPr>
          <w:rFonts w:ascii="Arial" w:hAnsi="Arial" w:cs="Arial"/>
        </w:rPr>
        <w:t>21</w:t>
      </w:r>
      <w:r w:rsidRPr="004B500C" w:rsidR="00FB7CEF">
        <w:rPr>
          <w:rFonts w:ascii="Arial" w:hAnsi="Arial" w:cs="Arial"/>
        </w:rPr>
        <w:t xml:space="preserve">. </w:t>
      </w:r>
      <w:r w:rsidR="00391348">
        <w:rPr>
          <w:rFonts w:ascii="Arial" w:hAnsi="Arial" w:cs="Arial"/>
        </w:rPr>
        <w:t xml:space="preserve">ožujka </w:t>
      </w:r>
      <w:r w:rsidRPr="004B500C" w:rsidR="001409E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2024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ED5814">
        <w:rPr>
          <w:rFonts w:ascii="Arial" w:hAnsi="Arial" w:cs="Arial"/>
        </w:rPr>
        <w:t>10,00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>Pazinu,</w:t>
      </w:r>
    </w:p>
    <w:p w:rsidRPr="00ED5814" w:rsidR="00ED5814" w:rsidP="00B928E9" w:rsidRDefault="00917194">
      <w:pPr>
        <w:pStyle w:val="Default"/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u stečajnom postupku nad stečajnim dužnikom</w:t>
      </w:r>
    </w:p>
    <w:p w:rsidR="00B928E9" w:rsidP="00B928E9" w:rsidRDefault="00B928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L.D.H. PROMET d.o.o. u stečaju, Medulin, Fucane 114, OIB: 44640325841</w:t>
      </w: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="00BF58E3" w:rsidP="00917194" w:rsidRDefault="00BF58E3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="00B928E9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B928E9">
        <w:rPr>
          <w:rFonts w:ascii="Arial" w:hAnsi="Arial" w:cs="Arial"/>
        </w:rPr>
        <w:t xml:space="preserve">Vladimir Veljović </w:t>
      </w:r>
      <w:r w:rsidR="00ED5814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ED5814">
        <w:rPr>
          <w:rFonts w:ascii="Arial" w:hAnsi="Arial" w:cs="Arial"/>
        </w:rPr>
        <w:t xml:space="preserve">10 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Pr="00F76E9B" w:rsidR="00391348">
        <w:rPr>
          <w:rFonts w:ascii="Arial" w:hAnsi="Arial" w:cs="Arial"/>
          <w:color w:val="000000" w:themeColor="text1"/>
        </w:rPr>
        <w:t>ERSTE&amp;STEIERMARKISCHE BANK d.d</w:t>
      </w:r>
      <w:r w:rsidR="00391348">
        <w:rPr>
          <w:rFonts w:ascii="Arial" w:hAnsi="Arial" w:cs="Arial"/>
        </w:rPr>
        <w:t>. – Katja Rajačić, odvjetnica u OD Mađarić&amp;Lui</w:t>
      </w:r>
    </w:p>
    <w:p w:rsidR="00391348" w:rsidP="004B500C" w:rsidRDefault="003913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2/ za vjerovnika RH – Željko Perčinlić, ŽDO u Puli</w:t>
      </w: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B928E9">
        <w:rPr>
          <w:rFonts w:ascii="Arial" w:hAnsi="Arial" w:cs="Arial"/>
        </w:rPr>
        <w:t>20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B928E9">
        <w:rPr>
          <w:rFonts w:ascii="Arial" w:hAnsi="Arial" w:cs="Arial"/>
        </w:rPr>
        <w:t>prosinca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2023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B928E9">
        <w:rPr>
          <w:rFonts w:ascii="Arial" w:hAnsi="Arial" w:cs="Arial"/>
        </w:rPr>
        <w:t>i</w:t>
      </w:r>
      <w:r w:rsidR="00ED5814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u</w:t>
      </w:r>
      <w:r w:rsidRPr="004B500C" w:rsidR="002A667B">
        <w:rPr>
          <w:rFonts w:ascii="Arial" w:hAnsi="Arial" w:cs="Arial"/>
        </w:rPr>
        <w:t>pravitelj</w:t>
      </w:r>
      <w:r w:rsidR="00ED5814">
        <w:rPr>
          <w:rFonts w:ascii="Arial" w:hAnsi="Arial" w:cs="Arial"/>
        </w:rPr>
        <w:t xml:space="preserve"> </w:t>
      </w:r>
      <w:r w:rsidR="00B928E9">
        <w:rPr>
          <w:rFonts w:ascii="Arial" w:hAnsi="Arial" w:cs="Arial"/>
        </w:rPr>
        <w:t>14</w:t>
      </w:r>
      <w:r w:rsidR="00ED5814">
        <w:rPr>
          <w:rFonts w:ascii="Arial" w:hAnsi="Arial" w:cs="Arial"/>
        </w:rPr>
        <w:t xml:space="preserve">. </w:t>
      </w:r>
      <w:r w:rsidR="00B928E9">
        <w:rPr>
          <w:rFonts w:ascii="Arial" w:hAnsi="Arial" w:cs="Arial"/>
        </w:rPr>
        <w:t xml:space="preserve">ožujka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="00ED5814">
        <w:rPr>
          <w:rFonts w:ascii="Arial" w:hAnsi="Arial" w:cs="Arial"/>
        </w:rPr>
        <w:t xml:space="preserve">. </w:t>
      </w:r>
      <w:r w:rsidRPr="004B500C" w:rsidR="00DC6C4F">
        <w:rPr>
          <w:rFonts w:ascii="Arial" w:hAnsi="Arial" w:cs="Arial"/>
        </w:rPr>
        <w:t xml:space="preserve">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B928E9">
        <w:rPr>
          <w:rFonts w:ascii="Arial" w:hAnsi="Arial" w:cs="Arial"/>
        </w:rPr>
        <w:t>18</w:t>
      </w:r>
      <w:r w:rsidRPr="004B500C" w:rsidR="00DC6C4F">
        <w:rPr>
          <w:rFonts w:ascii="Arial" w:hAnsi="Arial" w:cs="Arial"/>
        </w:rPr>
        <w:t xml:space="preserve">. </w:t>
      </w:r>
      <w:r w:rsidR="00B928E9">
        <w:rPr>
          <w:rFonts w:ascii="Arial" w:hAnsi="Arial" w:cs="Arial"/>
        </w:rPr>
        <w:t>ožujka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="00480474" w:rsidP="00250C34" w:rsidRDefault="00480474">
      <w:pPr>
        <w:ind w:firstLine="720"/>
        <w:jc w:val="both"/>
        <w:rPr>
          <w:rFonts w:ascii="Arial" w:hAnsi="Arial" w:cs="Arial"/>
          <w:color w:val="000000" w:themeColor="text1"/>
        </w:rPr>
      </w:pPr>
      <w:r w:rsidRPr="00414D5A">
        <w:rPr>
          <w:rFonts w:ascii="Arial" w:hAnsi="Arial" w:cs="Arial"/>
          <w:color w:val="000000" w:themeColor="text1"/>
        </w:rPr>
        <w:lastRenderedPageBreak/>
        <w:t>Sukladno izvješću st. upravitelja utvrđuje se da je prijavljeno ukupno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B928E9">
        <w:rPr>
          <w:rFonts w:ascii="Arial" w:hAnsi="Arial" w:cs="Arial"/>
          <w:color w:val="000000" w:themeColor="text1"/>
        </w:rPr>
        <w:t>4</w:t>
      </w:r>
      <w:r w:rsidRPr="00414D5A" w:rsidR="002A667B">
        <w:rPr>
          <w:rFonts w:ascii="Arial" w:hAnsi="Arial" w:cs="Arial"/>
          <w:color w:val="000000" w:themeColor="text1"/>
        </w:rPr>
        <w:t xml:space="preserve"> </w:t>
      </w:r>
      <w:r w:rsidRPr="00414D5A">
        <w:rPr>
          <w:rFonts w:ascii="Arial" w:hAnsi="Arial" w:cs="Arial"/>
          <w:color w:val="000000" w:themeColor="text1"/>
        </w:rPr>
        <w:t>tražbin</w:t>
      </w:r>
      <w:r w:rsidRPr="00414D5A" w:rsidR="00451649">
        <w:rPr>
          <w:rFonts w:ascii="Arial" w:hAnsi="Arial" w:cs="Arial"/>
          <w:color w:val="000000" w:themeColor="text1"/>
        </w:rPr>
        <w:t>a</w:t>
      </w:r>
      <w:r w:rsidRPr="00414D5A" w:rsidR="00FC3EF1">
        <w:rPr>
          <w:rFonts w:ascii="Arial" w:hAnsi="Arial" w:cs="Arial"/>
          <w:color w:val="000000" w:themeColor="text1"/>
        </w:rPr>
        <w:t xml:space="preserve"> </w:t>
      </w:r>
      <w:r w:rsidRPr="00414D5A" w:rsidR="006101BA">
        <w:rPr>
          <w:rFonts w:ascii="Arial" w:hAnsi="Arial" w:cs="Arial"/>
          <w:color w:val="000000" w:themeColor="text1"/>
        </w:rPr>
        <w:t xml:space="preserve"> </w:t>
      </w:r>
      <w:r w:rsidRPr="00414D5A" w:rsidR="00FC3EF1">
        <w:rPr>
          <w:rFonts w:ascii="Arial" w:hAnsi="Arial" w:cs="Arial"/>
          <w:color w:val="000000" w:themeColor="text1"/>
        </w:rPr>
        <w:t>(</w:t>
      </w:r>
      <w:r w:rsidRPr="00414D5A" w:rsidR="00576D1E">
        <w:rPr>
          <w:rFonts w:ascii="Arial" w:hAnsi="Arial" w:cs="Arial"/>
          <w:color w:val="000000" w:themeColor="text1"/>
        </w:rPr>
        <w:t xml:space="preserve">prvog i </w:t>
      </w:r>
      <w:r w:rsidRPr="00414D5A" w:rsidR="008871BE">
        <w:rPr>
          <w:rFonts w:ascii="Arial" w:hAnsi="Arial" w:cs="Arial"/>
          <w:color w:val="000000" w:themeColor="text1"/>
        </w:rPr>
        <w:t xml:space="preserve">drugog </w:t>
      </w:r>
      <w:r w:rsidRPr="00414D5A" w:rsidR="00DC6C4F">
        <w:rPr>
          <w:rFonts w:ascii="Arial" w:hAnsi="Arial" w:cs="Arial"/>
          <w:color w:val="000000" w:themeColor="text1"/>
        </w:rPr>
        <w:t>višeg isplatnog reda)</w:t>
      </w:r>
      <w:r w:rsidRPr="00414D5A">
        <w:rPr>
          <w:rFonts w:ascii="Arial" w:hAnsi="Arial" w:cs="Arial"/>
          <w:color w:val="000000" w:themeColor="text1"/>
        </w:rPr>
        <w:t xml:space="preserve"> u ukupnom iznosu od 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B928E9">
        <w:rPr>
          <w:rFonts w:ascii="Arial" w:hAnsi="Arial" w:cs="Arial"/>
          <w:color w:val="000000" w:themeColor="text1"/>
        </w:rPr>
        <w:t>41.753,16</w:t>
      </w:r>
      <w:r w:rsidR="00C75595">
        <w:rPr>
          <w:rFonts w:ascii="Arial" w:hAnsi="Arial" w:cs="Arial"/>
          <w:color w:val="000000" w:themeColor="text1"/>
        </w:rPr>
        <w:t xml:space="preserve"> </w:t>
      </w:r>
      <w:r w:rsidRPr="00414D5A" w:rsidR="00C75595">
        <w:rPr>
          <w:rFonts w:ascii="Arial" w:hAnsi="Arial" w:cs="Arial"/>
          <w:color w:val="000000" w:themeColor="text1"/>
        </w:rPr>
        <w:t>EURA</w:t>
      </w:r>
      <w:r w:rsidRPr="00414D5A" w:rsidR="00174BE6">
        <w:rPr>
          <w:rFonts w:ascii="Arial" w:hAnsi="Arial" w:cs="Arial"/>
          <w:color w:val="000000" w:themeColor="text1"/>
        </w:rPr>
        <w:t xml:space="preserve">. </w:t>
      </w:r>
    </w:p>
    <w:p w:rsidR="00DD1335" w:rsidP="00250C34" w:rsidRDefault="00DD1335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391348" w:rsidP="003D6958" w:rsidRDefault="00391348">
      <w:pPr>
        <w:ind w:firstLine="708"/>
        <w:jc w:val="both"/>
        <w:rPr>
          <w:rFonts w:ascii="Arial" w:hAnsi="Arial" w:cs="Arial"/>
        </w:rPr>
      </w:pP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B928E9" w:rsidR="00B928E9" w:rsidP="00B928E9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B928E9" w:rsidR="00B928E9">
        <w:rPr>
          <w:rFonts w:ascii="Arial" w:hAnsi="Arial" w:cs="Arial"/>
        </w:rPr>
        <w:t xml:space="preserve">Vjerovnik RH, MINISTARSTVO FINANCIJA, POREZNA UPRAVA, OIB: </w:t>
      </w:r>
      <w:r w:rsidR="00B928E9">
        <w:rPr>
          <w:rFonts w:ascii="Arial" w:hAnsi="Arial" w:cs="Arial"/>
        </w:rPr>
        <w:t>52634238587, Zagreb, Katančićeva 5</w:t>
      </w:r>
      <w:r w:rsidRPr="00B928E9" w:rsidR="00B928E9">
        <w:rPr>
          <w:rFonts w:ascii="Arial" w:hAnsi="Arial" w:cs="Arial"/>
        </w:rPr>
        <w:t xml:space="preserve">, prijavio je tražbinu u iznosu od </w:t>
      </w:r>
      <w:r w:rsidR="00B928E9">
        <w:rPr>
          <w:rFonts w:ascii="Arial" w:hAnsi="Arial" w:cs="Arial"/>
        </w:rPr>
        <w:t>3.201,16</w:t>
      </w:r>
      <w:r w:rsidRPr="00B928E9" w:rsidR="00B928E9">
        <w:rPr>
          <w:rFonts w:ascii="Arial" w:hAnsi="Arial" w:cs="Arial"/>
        </w:rPr>
        <w:t xml:space="preserve"> EUR  po osnovi poreza i doprinosa, kao tražbinu prvog višeg  isplatnog reda i tražbinu u iznosu od </w:t>
      </w:r>
      <w:r w:rsidR="00B928E9">
        <w:rPr>
          <w:rFonts w:ascii="Arial" w:hAnsi="Arial" w:cs="Arial"/>
        </w:rPr>
        <w:t>2.163,95</w:t>
      </w:r>
      <w:r w:rsidRPr="00B928E9" w:rsidR="00B928E9">
        <w:rPr>
          <w:rFonts w:ascii="Arial" w:hAnsi="Arial" w:cs="Arial"/>
        </w:rPr>
        <w:t xml:space="preserve"> EUR po osnovi poreza </w:t>
      </w:r>
      <w:r w:rsidR="00B928E9">
        <w:rPr>
          <w:rFonts w:ascii="Arial" w:hAnsi="Arial" w:cs="Arial"/>
        </w:rPr>
        <w:t xml:space="preserve">i članarine </w:t>
      </w:r>
      <w:r w:rsidRPr="00B928E9" w:rsidR="00B928E9">
        <w:rPr>
          <w:rFonts w:ascii="Arial" w:hAnsi="Arial" w:cs="Arial"/>
        </w:rPr>
        <w:t xml:space="preserve">kao tražbinu drugog višeg isplatnog reda.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="0010125D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>
        <w:rPr>
          <w:rFonts w:ascii="Arial" w:hAnsi="Arial" w:cs="Arial"/>
        </w:rPr>
        <w:t xml:space="preserve">52634238587, Zagreb, Katančićeva 5, </w:t>
      </w:r>
      <w:r w:rsidRPr="00B928E9">
        <w:rPr>
          <w:rFonts w:ascii="Arial" w:hAnsi="Arial" w:cs="Arial"/>
        </w:rPr>
        <w:t xml:space="preserve">smatra utvrđenom u iznosu od </w:t>
      </w:r>
      <w:r>
        <w:rPr>
          <w:rFonts w:ascii="Arial" w:hAnsi="Arial" w:cs="Arial"/>
        </w:rPr>
        <w:t>3.201,16</w:t>
      </w:r>
      <w:r w:rsidRPr="00B928E9">
        <w:rPr>
          <w:rFonts w:ascii="Arial" w:hAnsi="Arial" w:cs="Arial"/>
        </w:rPr>
        <w:t xml:space="preserve"> EUR  i  razvrstava u I. viši isplatni red te </w:t>
      </w:r>
      <w:r>
        <w:rPr>
          <w:rFonts w:ascii="Arial" w:hAnsi="Arial" w:cs="Arial"/>
        </w:rPr>
        <w:t>2.163,95</w:t>
      </w:r>
      <w:r w:rsidRPr="00B928E9">
        <w:rPr>
          <w:rFonts w:ascii="Arial" w:hAnsi="Arial" w:cs="Arial"/>
        </w:rPr>
        <w:t xml:space="preserve"> EUR koja se razvrstava u II. viši isplatni red</w:t>
      </w:r>
      <w:r w:rsidRPr="004B500C" w:rsidR="0010125D">
        <w:rPr>
          <w:rFonts w:ascii="Arial" w:hAnsi="Arial" w:cs="Arial"/>
        </w:rPr>
        <w:t xml:space="preserve">. 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4B500C" w:rsidR="0010125D" w:rsidP="0010125D" w:rsidRDefault="00A26C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0125D">
        <w:rPr>
          <w:rFonts w:ascii="Arial" w:hAnsi="Arial" w:cs="Arial"/>
        </w:rPr>
        <w:t xml:space="preserve">. Vjerovnik </w:t>
      </w:r>
      <w:r w:rsidR="00B928E9">
        <w:rPr>
          <w:rFonts w:ascii="Arial" w:hAnsi="Arial" w:cs="Arial"/>
        </w:rPr>
        <w:t>EUROHERC OSIGURANJE d.d. Podružnica Pula, OIB: 22694857747, Pula, Matka Laginje 3</w:t>
      </w:r>
      <w:r>
        <w:rPr>
          <w:rFonts w:ascii="Arial" w:hAnsi="Arial" w:cs="Arial"/>
        </w:rPr>
        <w:t>,</w:t>
      </w:r>
      <w:r w:rsidRPr="004B500C" w:rsidR="0010125D">
        <w:rPr>
          <w:rFonts w:ascii="Arial" w:hAnsi="Arial" w:cs="Arial"/>
        </w:rPr>
        <w:t xml:space="preserve"> prijavio je tražbinu u iznosu od </w:t>
      </w:r>
      <w:r w:rsidR="00B928E9">
        <w:rPr>
          <w:rFonts w:ascii="Arial" w:hAnsi="Arial" w:cs="Arial"/>
        </w:rPr>
        <w:t>1.965,81</w:t>
      </w:r>
      <w:r>
        <w:rPr>
          <w:rFonts w:ascii="Arial" w:hAnsi="Arial" w:cs="Arial"/>
        </w:rPr>
        <w:t xml:space="preserve"> EUR</w:t>
      </w:r>
      <w:r w:rsidRPr="004B500C" w:rsidR="0010125D">
        <w:rPr>
          <w:rFonts w:ascii="Arial" w:hAnsi="Arial" w:cs="Arial"/>
        </w:rPr>
        <w:t xml:space="preserve"> po osnovi </w:t>
      </w:r>
      <w:r w:rsidR="00B928E9">
        <w:rPr>
          <w:rFonts w:ascii="Arial" w:hAnsi="Arial" w:cs="Arial"/>
        </w:rPr>
        <w:t>police osiguranja, računa i kamata</w:t>
      </w:r>
      <w:r w:rsidRPr="004B500C" w:rsidR="0010125D">
        <w:rPr>
          <w:rFonts w:ascii="Arial" w:hAnsi="Arial" w:cs="Arial"/>
        </w:rPr>
        <w:t xml:space="preserve">, kao tražbinu drugog </w:t>
      </w:r>
      <w:r w:rsidR="0010125D">
        <w:rPr>
          <w:rFonts w:ascii="Arial" w:hAnsi="Arial" w:cs="Arial"/>
        </w:rPr>
        <w:t xml:space="preserve">višeg </w:t>
      </w:r>
      <w:r w:rsidRPr="004B500C" w:rsidR="0010125D">
        <w:rPr>
          <w:rFonts w:ascii="Arial" w:hAnsi="Arial" w:cs="Arial"/>
        </w:rPr>
        <w:t xml:space="preserve"> isplatnog reda.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>
      <w:pPr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B928E9" w:rsidR="00B928E9">
        <w:rPr>
          <w:rFonts w:ascii="Arial" w:hAnsi="Arial" w:cs="Arial"/>
        </w:rPr>
        <w:t>EUROHERC OSIGURANJE d.d. Podružnica Pula, OIB: 22694857747, Pula, Matka Laginje 3</w:t>
      </w:r>
      <w:r w:rsidR="00A26C98">
        <w:rPr>
          <w:rFonts w:ascii="Arial" w:hAnsi="Arial" w:cs="Arial"/>
        </w:rPr>
        <w:t xml:space="preserve">, </w:t>
      </w:r>
      <w:r w:rsidRPr="004B500C" w:rsidR="00A26C98">
        <w:rPr>
          <w:rFonts w:ascii="Arial" w:hAnsi="Arial" w:cs="Arial"/>
        </w:rPr>
        <w:t xml:space="preserve">smatra utvrđenom u iznosu od </w:t>
      </w:r>
      <w:r w:rsidR="00B928E9">
        <w:rPr>
          <w:rFonts w:ascii="Arial" w:hAnsi="Arial" w:cs="Arial"/>
        </w:rPr>
        <w:t xml:space="preserve">1.965,81 </w:t>
      </w:r>
      <w:r w:rsidR="00A26C98">
        <w:rPr>
          <w:rFonts w:ascii="Arial" w:hAnsi="Arial" w:cs="Arial"/>
        </w:rPr>
        <w:t>EUR</w:t>
      </w:r>
      <w:r w:rsidRPr="004B500C" w:rsidR="00A26C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F76E9B" w:rsidR="00F76E9B" w:rsidP="006D7730" w:rsidRDefault="00F76E9B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45AA8" w:rsidP="00745AA8" w:rsidRDefault="00F76E9B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3</w:t>
      </w:r>
      <w:r w:rsidRPr="00F76E9B" w:rsidR="00745AA8">
        <w:rPr>
          <w:rFonts w:ascii="Arial" w:hAnsi="Arial" w:cs="Arial"/>
          <w:color w:val="000000" w:themeColor="text1"/>
        </w:rPr>
        <w:t xml:space="preserve">. Vjerovnik </w:t>
      </w:r>
      <w:r w:rsidRPr="00F76E9B" w:rsidR="007B371B">
        <w:rPr>
          <w:rFonts w:ascii="Arial" w:hAnsi="Arial" w:cs="Arial"/>
          <w:color w:val="000000" w:themeColor="text1"/>
        </w:rPr>
        <w:t>ERSTE&amp;STEIERMARKISCHE BANK d.d., OIB: 23057039320, Jadranski trg 3a, Rijeka</w:t>
      </w:r>
      <w:r w:rsidRPr="00F76E9B" w:rsidR="00745AA8">
        <w:rPr>
          <w:rFonts w:ascii="Arial" w:hAnsi="Arial" w:cs="Arial"/>
          <w:color w:val="000000" w:themeColor="text1"/>
        </w:rPr>
        <w:t xml:space="preserve">, prijavio je tražbinu u iznosu od </w:t>
      </w:r>
      <w:r w:rsidRPr="00F76E9B" w:rsidR="00B928E9">
        <w:rPr>
          <w:rFonts w:ascii="Arial" w:hAnsi="Arial" w:cs="Arial"/>
          <w:color w:val="000000" w:themeColor="text1"/>
        </w:rPr>
        <w:t>34.019,84</w:t>
      </w:r>
      <w:r w:rsidRPr="00F76E9B" w:rsidR="00745AA8">
        <w:rPr>
          <w:rFonts w:ascii="Arial" w:hAnsi="Arial" w:cs="Arial"/>
          <w:color w:val="000000" w:themeColor="text1"/>
        </w:rPr>
        <w:t xml:space="preserve"> </w:t>
      </w:r>
      <w:r w:rsidRPr="00F76E9B" w:rsidR="007B371B">
        <w:rPr>
          <w:rFonts w:ascii="Arial" w:hAnsi="Arial" w:cs="Arial"/>
          <w:color w:val="000000" w:themeColor="text1"/>
        </w:rPr>
        <w:t>EUR</w:t>
      </w:r>
      <w:r w:rsidRPr="00F76E9B" w:rsidR="00745AA8">
        <w:rPr>
          <w:rFonts w:ascii="Arial" w:hAnsi="Arial" w:cs="Arial"/>
          <w:color w:val="000000" w:themeColor="text1"/>
        </w:rPr>
        <w:t xml:space="preserve"> po osnovi ugovora</w:t>
      </w:r>
      <w:r w:rsidRPr="00F76E9B" w:rsidR="00B928E9">
        <w:rPr>
          <w:rFonts w:ascii="Arial" w:hAnsi="Arial" w:cs="Arial"/>
          <w:color w:val="000000" w:themeColor="text1"/>
        </w:rPr>
        <w:t xml:space="preserve"> o kreditu</w:t>
      </w:r>
      <w:r w:rsidRPr="00F76E9B" w:rsidR="00745AA8">
        <w:rPr>
          <w:rFonts w:ascii="Arial" w:hAnsi="Arial" w:cs="Arial"/>
          <w:color w:val="000000" w:themeColor="text1"/>
        </w:rPr>
        <w:t>, kao tražbinu drugog višeg  isplatnog reda.</w:t>
      </w:r>
    </w:p>
    <w:p w:rsidR="00391348" w:rsidP="00745AA8" w:rsidRDefault="0039134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391348" w:rsidP="00745AA8" w:rsidRDefault="0039134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 navodi kako se tražbina ovog vjerovnika priznaje u cijelosti a da mu je u izvješćima i tabeli koju je dostavio sudu omaškom naveo da priznaje iznos od 571,54 EUR umjesto iznosa od 34.019,84 EUR a što je vidljivo i iz ukupnog iznosa tražbina zbrojenog na kraju tabele. </w:t>
      </w:r>
    </w:p>
    <w:p w:rsidRPr="00F76E9B" w:rsidR="00745AA8" w:rsidP="0039134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F76E9B" w:rsidR="007B371B">
        <w:rPr>
          <w:rFonts w:ascii="Arial" w:hAnsi="Arial" w:cs="Arial"/>
          <w:color w:val="000000" w:themeColor="text1"/>
        </w:rPr>
        <w:t>ERSTE&amp;STEIERMARKISCHE BANK d.d., OIB: 23057039320, Jadranski trg 3a, Rijeka</w:t>
      </w:r>
      <w:r w:rsidRPr="00F76E9B">
        <w:rPr>
          <w:rFonts w:ascii="Arial" w:hAnsi="Arial" w:cs="Arial"/>
          <w:color w:val="000000" w:themeColor="text1"/>
        </w:rPr>
        <w:t xml:space="preserve">,  smatra utvrđenom u iznosu od </w:t>
      </w:r>
      <w:r w:rsidRPr="00F76E9B" w:rsidR="00391348">
        <w:rPr>
          <w:rFonts w:ascii="Arial" w:hAnsi="Arial" w:cs="Arial"/>
          <w:color w:val="000000" w:themeColor="text1"/>
        </w:rPr>
        <w:t xml:space="preserve">34.019,84 </w:t>
      </w:r>
      <w:r w:rsidRPr="00F76E9B" w:rsidR="00F76E9B">
        <w:rPr>
          <w:rFonts w:ascii="Arial" w:hAnsi="Arial" w:cs="Arial"/>
          <w:color w:val="000000" w:themeColor="text1"/>
        </w:rPr>
        <w:t>EUR</w:t>
      </w:r>
      <w:r w:rsidRPr="00F76E9B" w:rsidR="007B371B">
        <w:rPr>
          <w:rFonts w:ascii="Arial" w:hAnsi="Arial" w:cs="Arial"/>
          <w:color w:val="000000" w:themeColor="text1"/>
        </w:rPr>
        <w:t xml:space="preserve"> </w:t>
      </w:r>
      <w:r w:rsidRPr="00F76E9B">
        <w:rPr>
          <w:rFonts w:ascii="Arial" w:hAnsi="Arial" w:cs="Arial"/>
          <w:color w:val="000000" w:themeColor="text1"/>
        </w:rPr>
        <w:t xml:space="preserve">i  razvrstava u II. viši isplatni red. </w:t>
      </w:r>
    </w:p>
    <w:p w:rsidRPr="00F76E9B" w:rsidR="00745AA8" w:rsidP="006D7730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F76E9B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4</w:t>
      </w:r>
      <w:r w:rsidRPr="00F76E9B" w:rsidR="006D7730">
        <w:rPr>
          <w:rFonts w:ascii="Arial" w:hAnsi="Arial" w:cs="Arial"/>
          <w:color w:val="000000" w:themeColor="text1"/>
        </w:rPr>
        <w:t xml:space="preserve">. Vjerovnik FINANCIJSKA AGENCIJA, Zagreb, Ulica grada Vukovara 70, OIB: 85821130368, prijavio je tražbinu u iznosu od </w:t>
      </w:r>
      <w:r w:rsidRPr="00F76E9B">
        <w:rPr>
          <w:rFonts w:ascii="Arial" w:hAnsi="Arial" w:cs="Arial"/>
          <w:color w:val="000000" w:themeColor="text1"/>
        </w:rPr>
        <w:t>402,40</w:t>
      </w:r>
      <w:r w:rsidRPr="00F76E9B" w:rsidR="007B371B">
        <w:rPr>
          <w:rFonts w:ascii="Arial" w:hAnsi="Arial" w:cs="Arial"/>
          <w:color w:val="000000" w:themeColor="text1"/>
        </w:rPr>
        <w:t xml:space="preserve"> EUR</w:t>
      </w:r>
      <w:r w:rsidRPr="00F76E9B" w:rsidR="006D7730">
        <w:rPr>
          <w:rFonts w:ascii="Arial" w:hAnsi="Arial" w:cs="Arial"/>
          <w:color w:val="000000" w:themeColor="text1"/>
        </w:rPr>
        <w:t xml:space="preserve"> po osnovi naknada, ugovora i rješenja, kao tražbinu drugog višeg  isplatnog reda.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upravitelj je navedenu tražbinu priznao  u cijelosti.   </w:t>
      </w:r>
    </w:p>
    <w:p w:rsidRPr="00F76E9B" w:rsidR="006D7730" w:rsidP="006D7730" w:rsidRDefault="006D7730">
      <w:pPr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FINANCIJSKA AGENCIJA, Zagreb, Ulica grada Vukovara 70, OIB: 85821130368,  smatra utvrđenom u iznosu od </w:t>
      </w:r>
      <w:r w:rsidRPr="00F76E9B" w:rsidR="00F76E9B">
        <w:rPr>
          <w:rFonts w:ascii="Arial" w:hAnsi="Arial" w:cs="Arial"/>
          <w:color w:val="000000" w:themeColor="text1"/>
        </w:rPr>
        <w:t>402,40</w:t>
      </w:r>
      <w:r w:rsidRPr="00F76E9B" w:rsidR="007B371B">
        <w:rPr>
          <w:rFonts w:ascii="Arial" w:hAnsi="Arial" w:cs="Arial"/>
          <w:color w:val="000000" w:themeColor="text1"/>
        </w:rPr>
        <w:t xml:space="preserve"> EUR</w:t>
      </w:r>
      <w:r w:rsidRPr="00F76E9B">
        <w:rPr>
          <w:rFonts w:ascii="Arial" w:hAnsi="Arial" w:cs="Arial"/>
          <w:color w:val="000000" w:themeColor="text1"/>
        </w:rPr>
        <w:t xml:space="preserve"> i  razvrstava u II. viši isplatni red. </w:t>
      </w:r>
    </w:p>
    <w:p w:rsidR="006D7730" w:rsidP="0010125D" w:rsidRDefault="006D7730">
      <w:pPr>
        <w:ind w:firstLine="708"/>
        <w:jc w:val="both"/>
        <w:rPr>
          <w:rFonts w:ascii="Arial" w:hAnsi="Arial" w:cs="Arial"/>
        </w:rPr>
      </w:pPr>
    </w:p>
    <w:p w:rsidR="007B371B" w:rsidP="00061B2A" w:rsidRDefault="00DD13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Iako razlučna prava nisu predmet rasprave na ispitnom ročištu utvrđuje se postojanje razlučnog prava vjerovnika RH na vozilu PEUGEOT BOXER 2.0 a radi osiguranja tražbine u iznosu od 2.852,98 EUR. </w:t>
      </w: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492A10" w:rsidP="00391348" w:rsidRDefault="003913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vjerovniku ERSTE&amp;STEIERMAERKISCHE BANK d.d. da dostavi punomoć u roku od 3 dana.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ED5814">
        <w:rPr>
          <w:rFonts w:ascii="Arial" w:hAnsi="Arial" w:cs="Arial"/>
        </w:rPr>
        <w:t>10:</w:t>
      </w:r>
      <w:r w:rsidR="00391348">
        <w:rPr>
          <w:rFonts w:ascii="Arial" w:hAnsi="Arial" w:cs="Arial"/>
        </w:rPr>
        <w:t>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B8350C">
      <w:rPr>
        <w:rStyle w:val="Brojstranice"/>
        <w:rFonts w:ascii="Arial" w:hAnsi="Arial" w:cs="Arial"/>
        <w:noProof/>
      </w:rPr>
      <w:t>3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ED5814" w:rsidP="00ED5814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B928E9">
      <w:rPr>
        <w:rFonts w:ascii="Arial" w:hAnsi="Arial" w:cs="Arial"/>
      </w:rPr>
      <w:t>Posl. broj: 4 St-</w:t>
    </w:r>
    <w:r w:rsidR="00B928E9">
      <w:rPr>
        <w:rFonts w:ascii="Arial" w:hAnsi="Arial" w:cs="Arial"/>
      </w:rPr>
      <w:t>370/2022-30</w:t>
    </w:r>
  </w:p>
  <w:p w:rsidRPr="004B500C" w:rsidR="00811609" w:rsidP="005D667F" w:rsidRDefault="00811609">
    <w:pPr>
      <w:jc w:val="right"/>
      <w:rPr>
        <w:rFonts w:ascii="Arial" w:hAnsi="Arial" w:cs="Arial"/>
      </w:rPr>
    </w:pP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4464"/>
    <w:rsid w:val="00357309"/>
    <w:rsid w:val="003618CD"/>
    <w:rsid w:val="00361E58"/>
    <w:rsid w:val="00362F23"/>
    <w:rsid w:val="0037230E"/>
    <w:rsid w:val="00372444"/>
    <w:rsid w:val="00390D42"/>
    <w:rsid w:val="00391348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D5A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E7A2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371B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4660"/>
    <w:rsid w:val="00A2680A"/>
    <w:rsid w:val="00A26C98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50C"/>
    <w:rsid w:val="00B83CBA"/>
    <w:rsid w:val="00B92234"/>
    <w:rsid w:val="00B928E9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58E3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5595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335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5814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76E9B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835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35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350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350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350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945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2024.</izvorni_sadrzaj>
    <derivirana_varijabla naziv="DomainObject.StvarniPocetakDatum_1">21. ožujka 2024.</derivirana_varijabla>
  </DomainObject.StvarniPocetakDatum>
  <DomainObject.StvarniZavrsetakDatum>
    <izvorni_sadrzaj>21. ožujka 2024.</izvorni_sadrzaj>
    <derivirana_varijabla naziv="DomainObject.StvarniZavrsetakDatum_1">21. ožujka 2024.</derivirana_varijabla>
  </DomainObject.StvarniZavrsetakDatum>
  <DomainObject.PlaniraniZavrsetakDatum>
    <izvorni_sadrzaj>21. ožujka 2024.</izvorni_sadrzaj>
    <derivirana_varijabla naziv="DomainObject.PlaniraniZavrsetakDatum_1">21. ožujka 2024.</derivirana_varijabla>
  </DomainObject.PlaniraniZavrsetakDatum>
  <DomainObject.PlaniraniPocetakDatum>
    <izvorni_sadrzaj>21. ožujka 2024.</izvorni_sadrzaj>
    <derivirana_varijabla naziv="DomainObject.PlaniraniPocetakDatum_1">21. ožujka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2024.</izvorni_sadrzaj>
    <derivirana_varijabla naziv="DomainObject.Zapisnik.DatumKreiranja_1">21.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St-370/2022-30</izvorni_sadrzaj>
    <derivirana_varijabla naziv="DomainObject.Zapisnik.Oznaka_1">St-370/2022-30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2022.</izvorni_sadrzaj>
    <derivirana_varijabla naziv="DomainObject.Predmet.DatumIzradeOptuznogAkta_1">7. listopada 2022.</derivirana_varijabla>
  </DomainObject.Predmet.DatumIzradeOptuznogAkta>
  <DomainObject.Predmet.DatumIzradeOptuznogAktaFormated>
    <izvorni_sadrzaj>7.10.2022.</izvorni_sadrzaj>
    <derivirana_varijabla naziv="DomainObject.Predmet.DatumIzradeOptuznogAktaFormated_1">7.10.2022.</derivirana_varijabla>
  </DomainObject.Predmet.DatumIzradeOptuznogAktaFormated>
  <DomainObject.Predmet.DatumOsnivanja>
    <izvorni_sadrzaj>7. listopada 2022.</izvorni_sadrzaj>
    <derivirana_varijabla naziv="DomainObject.Predmet.DatumOsnivanja_1">7.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2022.</izvorni_sadrzaj>
    <derivirana_varijabla naziv="DomainObject.Predmet.DatumPrimitkaOptuznogAkta_1">7.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St-370/2022</izvorni_sadrzaj>
    <derivirana_varijabla naziv="DomainObject.Predmet.OznakaBroj_1">St-370/2022</derivirana_varijabla>
  </DomainObject.Predmet.OznakaBroj>
  <DomainObject.Predmet.OznakaBrojOptuznogAkta>
    <izvorni_sadrzaj>04-06-22-5026</izvorni_sadrzaj>
    <derivirana_varijabla naziv="DomainObject.Predmet.OznakaBrojOptuznogAkta_1">04-06-22-5026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21.3.2024. zaprimljen crni tvrdi fascikl s prijavama tražbina</izvorni_sadrzaj>
    <derivirana_varijabla naziv="DomainObject.Predmet.PrimjedbaSuca_1">21.3.2024. zaprimljen crni tvrdi fascikl s prijavama tražbina</derivirana_varijabla>
  </DomainObject.Predmet.PrimjedbaSuca>
  <DomainObject.Predmet.ProtustrankaFormated>
    <izvorni_sadrzaj>  L. D. H. PROMET d.o.o. Medulin zastupanog po punomoćniku Sedžudin Šišić</izvorni_sadrzaj>
    <derivirana_varijabla naziv="DomainObject.Predmet.ProtustrankaFormated_1">  L. D. H. PROMET d.o.o. Medulin zastupanog po punomoćniku Sedžudin Šišić</derivirana_varijabla>
  </DomainObject.Predmet.ProtustrankaFormated>
  <DomainObject.Predmet.ProtustrankaFormatedOIB>
    <izvorni_sadrzaj>  L. D. H. PROMET d.o.o. Medulin, OIB 44640325841 zastupanog po punomoćniku Sedžudin Šišić</izvorni_sadrzaj>
    <derivirana_varijabla naziv="DomainObject.Predmet.ProtustrankaFormatedOIB_1">  L. D. H. PROMET d.o.o. Medulin, OIB 44640325841 zastupanog po punomoćniku Sedžudin Šišić</derivirana_varijabla>
  </DomainObject.Predmet.ProtustrankaFormatedOIB>
  <DomainObject.Predmet.ProtustrankaFormatedWithAdress>
    <izvorni_sadrzaj> L. D. H. PROMET d.o.o. Medulin, Fucane 114, 52100 Medulin zastupanog po punomoćniku Sedžudin Šišić</izvorni_sadrzaj>
    <derivirana_varijabla naziv="DomainObject.Predmet.ProtustrankaFormatedWithAdress_1"> L. D. H. PROMET d.o.o. Medulin, Fucane 114, 52100 Medulin zastupanog po punomoćniku Sedžudin Šišić</derivirana_varijabla>
  </DomainObject.Predmet.ProtustrankaFormatedWithAdress>
  <DomainObject.Predmet.ProtustrankaFormatedWithAdressOIB>
    <izvorni_sadrzaj> L. D. H. PROMET d.o.o. Medulin, OIB 44640325841, Fucane 114, 52100 Medulin zastupanog po punomoćniku Sedžudin Šišić</izvorni_sadrzaj>
    <derivirana_varijabla naziv="DomainObject.Predmet.ProtustrankaFormatedWithAdressOIB_1"> L. D. H. PROMET d.o.o. Medulin, OIB 44640325841, Fucane 114, 52100 Medulin zastupanog po punomoćniku Sedžudin Šišić</derivirana_varijabla>
  </DomainObject.Predmet.ProtustrankaFormatedWithAdressOIB>
  <DomainObject.Predmet.ProtustrankaWithAdress>
    <izvorni_sadrzaj>L. D. H. PROMET d.o.o. Medulin Fucane 114, 52100 Medulin</izvorni_sadrzaj>
    <derivirana_varijabla naziv="DomainObject.Predmet.ProtustrankaWithAdress_1">L. D. H. PROMET d.o.o. Medulin Fucane 114, 52100 Medulin</derivirana_varijabla>
  </DomainObject.Predmet.ProtustrankaWithAdress>
  <DomainObject.Predmet.ProtustrankaWithAdressOIB>
    <izvorni_sadrzaj>L. D. H. PROMET d.o.o. Medulin, OIB 44640325841, Fucane 114, 52100 Medulin</izvorni_sadrzaj>
    <derivirana_varijabla naziv="DomainObject.Predmet.ProtustrankaWithAdressOIB_1">L. D. H. PROMET d.o.o. Medulin, OIB 44640325841, Fucane 114, 52100 Medulin</derivirana_varijabla>
  </DomainObject.Predmet.ProtustrankaWithAdressOIB>
  <DomainObject.Predmet.ProtustrankaNazivFormated>
    <izvorni_sadrzaj>L. D. H. PROMET d.o.o. Medulin</izvorni_sadrzaj>
    <derivirana_varijabla naziv="DomainObject.Predmet.ProtustrankaNazivFormated_1">L. D. H. PROMET d.o.o. Medulin</derivirana_varijabla>
  </DomainObject.Predmet.ProtustrankaNazivFormated>
  <DomainObject.Predmet.ProtustrankaNazivFormatedOIB>
    <izvorni_sadrzaj>L. D. H. PROMET d.o.o. Medulin, OIB 44640325841</izvorni_sadrzaj>
    <derivirana_varijabla naziv="DomainObject.Predmet.ProtustrankaNazivFormatedOIB_1">L. D. H. PROMET d.o.o. Medulin, OIB 44640325841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5879.57</izvorni_sadrzaj>
    <derivirana_varijabla naziv="DomainObject.Predmet.TrenutnaVrijednost_1">5879.57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L. D. H. PROMET d.o.o. Medulin zastupanog po punomoćniku Sedžudin Šišić</item>
    </izvorni_sadrzaj>
    <derivirana_varijabla naziv="DomainObject.Predmet.ProtuStrankaListFormated_1">
      <item>L. D. H. PROMET d.o.o. Medulin zastupanog po punomoćniku Sedžudin Šišić</item>
    </derivirana_varijabla>
  </DomainObject.Predmet.ProtuStrankaListFormated>
  <DomainObject.Predmet.ProtuStrankaListFormatedOIB>
    <izvorni_sadrzaj>
      <item>L. D. H. PROMET d.o.o. Medulin, OIB 44640325841 zastupanog po punomoćniku Sedžudin Šišić</item>
    </izvorni_sadrzaj>
    <derivirana_varijabla naziv="DomainObject.Predmet.ProtuStrankaListFormatedOIB_1">
      <item>L. D. H. PROMET d.o.o. Medulin, OIB 44640325841 zastupanog po punomoćniku Sedžudin Šišić</item>
    </derivirana_varijabla>
  </DomainObject.Predmet.ProtuStrankaListFormatedOIB>
  <DomainObject.Predmet.ProtuStrankaListFormatedWithAdress>
    <izvorni_sadrzaj>
      <item>L. D. H. PROMET d.o.o. Medulin, Fucane 114, 52100 Medulin zastupanog po punomoćniku Sedžudin Šišić</item>
    </izvorni_sadrzaj>
    <derivirana_varijabla naziv="DomainObject.Predmet.ProtuStrankaListFormatedWithAdress_1">
      <item>L. D. H. PROMET d.o.o. Medulin, Fucane 114, 52100 Medulin zastupanog po punomoćniku Sedžudin Šišić</item>
    </derivirana_varijabla>
  </DomainObject.Predmet.ProtuStrankaListFormatedWithAdress>
  <DomainObject.Predmet.ProtuStrankaListFormatedWithAdressOIB>
    <izvorni_sadrzaj>
      <item>L. D. H. PROMET d.o.o. Medulin, OIB 44640325841, Fucane 114, 52100 Medulin zastupanog po punomoćniku Sedžudin Šišić</item>
    </izvorni_sadrzaj>
    <derivirana_varijabla naziv="DomainObject.Predmet.ProtuStrankaListFormatedWithAdressOIB_1">
      <item>L. D. H. PROMET d.o.o. Medulin, OIB 44640325841, Fucane 114, 52100 Medulin zastupanog po punomoćniku Sedžudin Šišić</item>
    </derivirana_varijabla>
  </DomainObject.Predmet.ProtuStrankaListFormatedWithAdressOIB>
  <DomainObject.Predmet.ProtuStrankaListNazivFormated>
    <izvorni_sadrzaj>
      <item>L. D. H. PROMET d.o.o. Medulin</item>
    </izvorni_sadrzaj>
    <derivirana_varijabla naziv="DomainObject.Predmet.ProtuStrankaListNazivFormated_1">
      <item>L. D. H. PROMET d.o.o. Medulin</item>
    </derivirana_varijabla>
  </DomainObject.Predmet.ProtuStrankaListNazivFormated>
  <DomainObject.Predmet.ProtuStrankaListNazivFormatedOIB>
    <izvorni_sadrzaj>
      <item>L. D. H. PROMET d.o.o. Medulin, OIB 44640325841</item>
    </izvorni_sadrzaj>
    <derivirana_varijabla naziv="DomainObject.Predmet.ProtuStrankaListNazivFormatedOIB_1">
      <item>L. D. H. PROMET d.o.o. Medulin, OIB 44640325841</item>
    </derivirana_varijabla>
  </DomainObject.Predmet.ProtuStrankaListNazivFormatedOIB>
  <DomainObject.Predmet.OstaliListFormated>
    <izvorni_sadrzaj>
      <item>Sedžudin Šišić punomoćnik sudionika u postupku L. D. H. PROMET d.o.o. Medulin</item>
    </izvorni_sadrzaj>
    <derivirana_varijabla naziv="DomainObject.Predmet.OstaliListFormated_1">
      <item>Sedžudin Šišić punomoćnik sudionika u postupku L. D. H. PROMET d.o.o. Medulin</item>
    </derivirana_varijabla>
  </DomainObject.Predmet.OstaliListFormated>
  <DomainObject.Predmet.OstaliListFormatedOIB>
    <izvorni_sadrzaj>
      <item>Sedžudin Šišić, OIB 58253207130 punomoćnik sudionika u postupku L. D. H. PROMET d.o.o. Medulin</item>
    </izvorni_sadrzaj>
    <derivirana_varijabla naziv="DomainObject.Predmet.OstaliListFormatedOIB_1">
      <item>Sedžudin Šišić, OIB 58253207130 punomoćnik sudionika u postupku L. D. H. PROMET d.o.o. Medulin</item>
    </derivirana_varijabla>
  </DomainObject.Predmet.OstaliListFormatedOIB>
  <DomainObject.Predmet.OstaliListFormatedWithAdress>
    <izvorni_sadrzaj>
      <item>Sedžudin Šišić, Fucane 114, 52100 Medulin punomoćnik sudionika u postupku L. D. H. PROMET d.o.o. Medulin</item>
    </izvorni_sadrzaj>
    <derivirana_varijabla naziv="DomainObject.Predmet.OstaliListFormatedWithAdress_1">
      <item>Sedžudin Šišić, Fucane 114, 52100 Medulin punomoćnik sudionika u postupku L. D. H. PROMET d.o.o. Medulin</item>
    </derivirana_varijabla>
  </DomainObject.Predmet.OstaliListFormatedWithAdress>
  <DomainObject.Predmet.OstaliListFormatedWithAdressOIB>
    <izvorni_sadrzaj>
      <item>Sedžudin Šišić, OIB 58253207130, Fucane 114, 52100 Medulin punomoćnik sudionika u postupku L. D. H. PROMET d.o.o. Medulin</item>
    </izvorni_sadrzaj>
    <derivirana_varijabla naziv="DomainObject.Predmet.OstaliListFormatedWithAdressOIB_1">
      <item>Sedžudin Šišić, OIB 58253207130, Fucane 114, 52100 Medulin punomoćnik sudionika u postupku L. D. H. PROMET d.o.o. Medulin</item>
    </derivirana_varijabla>
  </DomainObject.Predmet.OstaliListFormatedWithAdressOIB>
  <DomainObject.Predmet.OstaliListNazivFormated>
    <izvorni_sadrzaj>
      <item>Sedžudin Šišić</item>
    </izvorni_sadrzaj>
    <derivirana_varijabla naziv="DomainObject.Predmet.OstaliListNazivFormated_1">
      <item>Sedžudin Šišić</item>
    </derivirana_varijabla>
  </DomainObject.Predmet.OstaliListNazivFormated>
  <DomainObject.Predmet.OstaliListNazivFormatedOIB>
    <izvorni_sadrzaj>
      <item>Sedžudin Šišić, OIB 58253207130</item>
    </izvorni_sadrzaj>
    <derivirana_varijabla naziv="DomainObject.Predmet.OstaliListNazivFormatedOIB_1">
      <item>Sedžudin Šišić, OIB 58253207130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2024.</izvorni_sadrzaj>
    <derivirana_varijabla naziv="DomainObject.Datum_1">21. ožujka 2024.</derivirana_varijabla>
  </DomainObject.Datum>
  <DomainObject.PoslovniBrojDokumenta>
    <izvorni_sadrzaj>St-370/2022-30</izvorni_sadrzaj>
    <derivirana_varijabla naziv="DomainObject.PoslovniBrojDokumenta_1">St-370/2022-30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L. D. H. PROMET d.o.o. Medulin</izvorni_sadrzaj>
    <derivirana_varijabla naziv="DomainObject.Predmet.ProtustrankaIDrugi_1">L. D. H. PROMET d.o.o. Medulin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L. D. H. PROMET d.o.o. Medulin, OIB 44640325841, Fucane 114, 52100 Medulin</izvorni_sadrzaj>
    <derivirana_varijabla naziv="DomainObject.Predmet.ProtustrankaIDrugiAdressOIB_1">L. D. H. PROMET d.o.o. Medulin, OIB 44640325841, Fucane 114,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 D. H. PROMET d.o.o. Medulin</item>
      <item>Financijska agencija (FINA)</item>
      <item>Sedžudin Šišić</item>
    </izvorni_sadrzaj>
    <derivirana_varijabla naziv="DomainObject.Predmet.SudioniciListNaziv_1">
      <item>L. D. H. PROMET d.o.o. Medulin</item>
      <item>Financijska agencija (FINA)</item>
      <item>Sedžudin Šišić</item>
    </derivirana_varijabla>
  </DomainObject.Predmet.SudioniciListNaziv>
  <DomainObject.Predmet.SudioniciListAdressOIB>
    <izvorni_sadrzaj>
      <item>L. D. H. PROMET d.o.o. Medulin, OIB 44640325841, Fucane 114,52100 Medulin</item>
      <item>Financijska agencija (FINA), OIB 85821130368, Ulica grada Vukovara 70,10000 Zagreb</item>
      <item>Sedžudin Šišić, OIB 58253207130, Fucane 114,52100 Medulin</item>
    </izvorni_sadrzaj>
    <derivirana_varijabla naziv="DomainObject.Predmet.SudioniciListAdressOIB_1">
      <item>L. D. H. PROMET d.o.o. Medulin, OIB 44640325841, Fucane 114,52100 Medulin</item>
      <item>Financijska agencija (FINA), OIB 85821130368, Ulica grada Vukovara 70,10000 Zagreb</item>
      <item>Sedžudin Šišić, OIB 58253207130, Fucane 114,52100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44640325841</item>
      <item>, OIB 85821130368</item>
      <item>, OIB 58253207130</item>
    </izvorni_sadrzaj>
    <derivirana_varijabla naziv="DomainObject.Predmet.SudioniciListNazivOIB_1">
      <item>, OIB 44640325841</item>
      <item>, OIB 85821130368</item>
      <item>, OIB 58253207130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2022.</izvorni_sadrzaj>
    <derivirana_varijabla naziv="DomainObject.Predmet.DatumPocetkaProcesa_1">7.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842</properties:Words>
  <properties:Characters>4748</properties:Characters>
  <properties:Lines>146</properties:Lines>
  <properties:Paragraphs>50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5696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2024-03-19T08:35:00Z</dcterms:created>
  <dc:creator>drabar</dc:creator>
  <cp:lastModifiedBy>Sanja Prodan</cp:lastModifiedBy>
  <cp:lastPrinted>2021-08-03T11:54:00Z</cp:lastPrinted>
  <dcterms:modified xmlns:xsi="http://www.w3.org/2001/XMLSchema-instance" xsi:type="dcterms:W3CDTF">2024-03-21T09:25:00Z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St-370/2022-30 / Zapisnik - Ispitno ročište (St-370-2022-30 ldh promet 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